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段宁毛笔行书"/>
          <w:sz w:val="20"/>
        </w:rPr>
      </w:pPr>
    </w:p>
    <w:p>
      <w:pPr>
        <w:pStyle w:val="6"/>
        <w:spacing w:before="15"/>
        <w:rPr>
          <w:rFonts w:ascii="段宁毛笔行书"/>
          <w:sz w:val="11"/>
        </w:rPr>
      </w:pPr>
    </w:p>
    <w:p>
      <w:pPr>
        <w:pStyle w:val="6"/>
        <w:spacing w:before="66"/>
        <w:ind w:left="396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2</w:t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4"/>
        <w:rPr>
          <w:rFonts w:ascii="Times New Roman"/>
          <w:sz w:val="26"/>
        </w:rPr>
      </w:pPr>
    </w:p>
    <w:p>
      <w:pPr>
        <w:pStyle w:val="3"/>
        <w:spacing w:line="752" w:lineRule="exact"/>
        <w:ind w:right="25"/>
      </w:pPr>
      <w:r>
        <w:t>公务员集体奖励审批表</w:t>
      </w:r>
    </w:p>
    <w:p>
      <w:pPr>
        <w:tabs>
          <w:tab w:val="left" w:pos="7440"/>
          <w:tab w:val="left" w:pos="8190"/>
          <w:tab w:val="left" w:pos="8940"/>
        </w:tabs>
        <w:spacing w:before="5"/>
        <w:ind w:left="5340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填表时间：</w:t>
      </w:r>
      <w:r>
        <w:rPr>
          <w:rFonts w:hint="eastAsia" w:ascii="黑体" w:eastAsia="黑体"/>
          <w:sz w:val="30"/>
        </w:rPr>
        <w:tab/>
      </w:r>
      <w:r>
        <w:rPr>
          <w:rFonts w:hint="eastAsia" w:ascii="黑体" w:eastAsia="黑体"/>
          <w:sz w:val="30"/>
        </w:rPr>
        <w:t>年</w:t>
      </w:r>
      <w:r>
        <w:rPr>
          <w:rFonts w:hint="eastAsia" w:ascii="黑体" w:eastAsia="黑体"/>
          <w:sz w:val="30"/>
        </w:rPr>
        <w:tab/>
      </w:r>
      <w:r>
        <w:rPr>
          <w:rFonts w:hint="eastAsia" w:ascii="黑体" w:eastAsia="黑体"/>
          <w:sz w:val="30"/>
        </w:rPr>
        <w:t>月</w:t>
      </w:r>
      <w:r>
        <w:rPr>
          <w:rFonts w:hint="eastAsia" w:ascii="黑体" w:eastAsia="黑体"/>
          <w:sz w:val="30"/>
        </w:rPr>
        <w:tab/>
      </w:r>
      <w:r>
        <w:rPr>
          <w:rFonts w:hint="eastAsia" w:ascii="黑体" w:eastAsia="黑体"/>
          <w:sz w:val="30"/>
        </w:rPr>
        <w:t>日</w:t>
      </w:r>
    </w:p>
    <w:p>
      <w:pPr>
        <w:pStyle w:val="6"/>
        <w:spacing w:before="5"/>
        <w:rPr>
          <w:rFonts w:ascii="黑体"/>
          <w:sz w:val="9"/>
        </w:rPr>
      </w:pPr>
    </w:p>
    <w:tbl>
      <w:tblPr>
        <w:tblStyle w:val="7"/>
        <w:tblW w:w="0" w:type="auto"/>
        <w:tblInd w:w="21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3354"/>
        <w:gridCol w:w="1325"/>
        <w:gridCol w:w="32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30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65" w:line="242" w:lineRule="auto"/>
              <w:ind w:left="354" w:right="334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单位名称</w:t>
            </w:r>
          </w:p>
        </w:tc>
        <w:tc>
          <w:tcPr>
            <w:tcW w:w="335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2"/>
              </w:rPr>
            </w:pPr>
          </w:p>
        </w:tc>
        <w:tc>
          <w:tcPr>
            <w:tcW w:w="13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65" w:line="242" w:lineRule="auto"/>
              <w:ind w:left="364" w:right="343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单位级别</w:t>
            </w:r>
          </w:p>
        </w:tc>
        <w:tc>
          <w:tcPr>
            <w:tcW w:w="3234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3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tabs>
                <w:tab w:val="left" w:pos="804"/>
              </w:tabs>
              <w:spacing w:before="62" w:line="242" w:lineRule="auto"/>
              <w:ind w:left="204" w:right="184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负责</w:t>
            </w:r>
            <w:r>
              <w:rPr>
                <w:rFonts w:hint="eastAsia" w:ascii="仿宋_GB2312" w:eastAsia="仿宋_GB2312"/>
                <w:spacing w:val="-17"/>
                <w:sz w:val="30"/>
              </w:rPr>
              <w:t>人</w:t>
            </w:r>
            <w:r>
              <w:rPr>
                <w:rFonts w:hint="eastAsia" w:ascii="仿宋_GB2312" w:eastAsia="仿宋_GB2312"/>
                <w:sz w:val="30"/>
              </w:rPr>
              <w:t>姓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pacing w:val="-17"/>
                <w:sz w:val="30"/>
              </w:rPr>
              <w:t>名</w:t>
            </w:r>
          </w:p>
        </w:tc>
        <w:tc>
          <w:tcPr>
            <w:tcW w:w="3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2"/>
              </w:rPr>
            </w:pP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tabs>
                <w:tab w:val="left" w:pos="814"/>
              </w:tabs>
              <w:spacing w:before="62" w:line="242" w:lineRule="auto"/>
              <w:ind w:left="214" w:right="193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公务</w:t>
            </w:r>
            <w:r>
              <w:rPr>
                <w:rFonts w:hint="eastAsia" w:ascii="仿宋_GB2312" w:eastAsia="仿宋_GB2312"/>
                <w:spacing w:val="-17"/>
                <w:sz w:val="30"/>
              </w:rPr>
              <w:t>员</w:t>
            </w:r>
            <w:r>
              <w:rPr>
                <w:rFonts w:hint="eastAsia" w:ascii="仿宋_GB2312" w:eastAsia="仿宋_GB2312"/>
                <w:sz w:val="30"/>
              </w:rPr>
              <w:t>人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pacing w:val="-17"/>
                <w:sz w:val="30"/>
              </w:rPr>
              <w:t>数</w:t>
            </w:r>
          </w:p>
        </w:tc>
        <w:tc>
          <w:tcPr>
            <w:tcW w:w="3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3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65" w:line="242" w:lineRule="auto"/>
              <w:ind w:left="354" w:right="334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拟授奖励</w:t>
            </w:r>
          </w:p>
        </w:tc>
        <w:tc>
          <w:tcPr>
            <w:tcW w:w="79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</w:trPr>
        <w:tc>
          <w:tcPr>
            <w:tcW w:w="13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黑体"/>
                <w:sz w:val="30"/>
              </w:rPr>
            </w:pPr>
          </w:p>
          <w:p>
            <w:pPr>
              <w:pStyle w:val="11"/>
              <w:spacing w:before="11"/>
              <w:rPr>
                <w:rFonts w:ascii="黑体"/>
                <w:sz w:val="41"/>
              </w:rPr>
            </w:pPr>
          </w:p>
          <w:p>
            <w:pPr>
              <w:pStyle w:val="11"/>
              <w:spacing w:line="242" w:lineRule="auto"/>
              <w:ind w:left="204" w:right="184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曾受何种奖励</w:t>
            </w:r>
          </w:p>
        </w:tc>
        <w:tc>
          <w:tcPr>
            <w:tcW w:w="79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13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黑体"/>
                <w:sz w:val="30"/>
              </w:rPr>
            </w:pPr>
          </w:p>
          <w:p>
            <w:pPr>
              <w:pStyle w:val="11"/>
              <w:rPr>
                <w:rFonts w:ascii="黑体"/>
                <w:sz w:val="30"/>
              </w:rPr>
            </w:pPr>
          </w:p>
          <w:p>
            <w:pPr>
              <w:pStyle w:val="11"/>
              <w:rPr>
                <w:rFonts w:ascii="黑体"/>
                <w:sz w:val="30"/>
              </w:rPr>
            </w:pPr>
          </w:p>
          <w:p>
            <w:pPr>
              <w:pStyle w:val="11"/>
              <w:rPr>
                <w:rFonts w:ascii="黑体"/>
                <w:sz w:val="30"/>
              </w:rPr>
            </w:pPr>
          </w:p>
          <w:p>
            <w:pPr>
              <w:pStyle w:val="11"/>
              <w:spacing w:before="2"/>
              <w:rPr>
                <w:rFonts w:ascii="黑体"/>
                <w:sz w:val="37"/>
              </w:rPr>
            </w:pPr>
          </w:p>
          <w:p>
            <w:pPr>
              <w:pStyle w:val="11"/>
              <w:spacing w:before="1" w:line="242" w:lineRule="auto"/>
              <w:ind w:left="354" w:right="334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主要事迹</w:t>
            </w:r>
          </w:p>
        </w:tc>
        <w:tc>
          <w:tcPr>
            <w:tcW w:w="79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2"/>
              </w:rPr>
            </w:pPr>
          </w:p>
        </w:tc>
      </w:tr>
    </w:tbl>
    <w:p>
      <w:pPr>
        <w:spacing w:before="159"/>
        <w:ind w:right="0"/>
        <w:jc w:val="left"/>
        <w:rPr>
          <w:rFonts w:hint="eastAsia" w:ascii="段宁毛笔行书" w:hAnsi="段宁毛笔行书" w:eastAsia="段宁毛笔行书"/>
          <w:sz w:val="27"/>
        </w:rPr>
        <w:sectPr>
          <w:pgSz w:w="11910" w:h="16840"/>
          <w:pgMar w:top="1580" w:right="1100" w:bottom="280" w:left="1140" w:header="720" w:footer="720" w:gutter="0"/>
        </w:sectPr>
      </w:pPr>
    </w:p>
    <w:p>
      <w:pPr>
        <w:pStyle w:val="6"/>
        <w:rPr>
          <w:rFonts w:ascii="段宁毛笔行书"/>
          <w:sz w:val="20"/>
        </w:rPr>
      </w:pPr>
    </w:p>
    <w:p>
      <w:pPr>
        <w:pStyle w:val="6"/>
        <w:spacing w:before="3"/>
        <w:rPr>
          <w:rFonts w:ascii="段宁毛笔行书"/>
          <w:sz w:val="10"/>
        </w:rPr>
      </w:pPr>
    </w:p>
    <w:tbl>
      <w:tblPr>
        <w:tblStyle w:val="7"/>
        <w:tblW w:w="0" w:type="auto"/>
        <w:tblInd w:w="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79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2" w:hRule="atLeast"/>
        </w:trPr>
        <w:tc>
          <w:tcPr>
            <w:tcW w:w="1309" w:type="dxa"/>
            <w:tcBorders>
              <w:left w:val="single" w:color="000000" w:sz="8" w:space="0"/>
            </w:tcBorders>
          </w:tcPr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spacing w:before="14"/>
              <w:rPr>
                <w:rFonts w:ascii="段宁毛笔行书"/>
                <w:sz w:val="30"/>
              </w:rPr>
            </w:pPr>
          </w:p>
          <w:p>
            <w:pPr>
              <w:pStyle w:val="11"/>
              <w:spacing w:line="242" w:lineRule="auto"/>
              <w:ind w:left="354" w:right="334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主要事迹</w:t>
            </w:r>
          </w:p>
        </w:tc>
        <w:tc>
          <w:tcPr>
            <w:tcW w:w="7913" w:type="dxa"/>
            <w:tcBorders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1309" w:type="dxa"/>
            <w:tcBorders>
              <w:left w:val="single" w:color="000000" w:sz="8" w:space="0"/>
            </w:tcBorders>
          </w:tcPr>
          <w:p>
            <w:pPr>
              <w:pStyle w:val="11"/>
              <w:spacing w:before="10"/>
              <w:rPr>
                <w:rFonts w:ascii="段宁毛笔行书"/>
                <w:sz w:val="33"/>
              </w:rPr>
            </w:pPr>
          </w:p>
          <w:p>
            <w:pPr>
              <w:pStyle w:val="11"/>
              <w:spacing w:line="242" w:lineRule="auto"/>
              <w:ind w:left="354" w:right="334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pacing w:val="-9"/>
                <w:sz w:val="30"/>
              </w:rPr>
              <w:t>申报机关</w:t>
            </w:r>
          </w:p>
          <w:p>
            <w:pPr>
              <w:pStyle w:val="11"/>
              <w:spacing w:before="2" w:line="242" w:lineRule="auto"/>
              <w:ind w:left="54" w:right="34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（部门</w:t>
            </w:r>
            <w:r>
              <w:rPr>
                <w:rFonts w:hint="eastAsia" w:ascii="仿宋_GB2312" w:eastAsia="仿宋_GB2312"/>
                <w:spacing w:val="-17"/>
                <w:sz w:val="30"/>
              </w:rPr>
              <w:t xml:space="preserve">） </w:t>
            </w: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7913" w:type="dxa"/>
            <w:tcBorders>
              <w:right w:val="single" w:color="000000" w:sz="8" w:space="0"/>
            </w:tcBorders>
          </w:tcPr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spacing w:before="2"/>
              <w:rPr>
                <w:rFonts w:ascii="段宁毛笔行书"/>
                <w:sz w:val="20"/>
              </w:rPr>
            </w:pPr>
          </w:p>
          <w:p>
            <w:pPr>
              <w:pStyle w:val="11"/>
              <w:tabs>
                <w:tab w:val="left" w:pos="6434"/>
                <w:tab w:val="left" w:pos="7034"/>
              </w:tabs>
              <w:spacing w:line="242" w:lineRule="auto"/>
              <w:ind w:left="5834" w:right="559" w:firstLine="74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（盖章） 年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pacing w:val="-18"/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1309" w:type="dxa"/>
            <w:tcBorders>
              <w:left w:val="single" w:color="000000" w:sz="8" w:space="0"/>
            </w:tcBorders>
          </w:tcPr>
          <w:p>
            <w:pPr>
              <w:pStyle w:val="11"/>
              <w:spacing w:before="14"/>
              <w:rPr>
                <w:rFonts w:ascii="段宁毛笔行书"/>
                <w:sz w:val="33"/>
              </w:rPr>
            </w:pPr>
          </w:p>
          <w:p>
            <w:pPr>
              <w:pStyle w:val="11"/>
              <w:spacing w:line="242" w:lineRule="auto"/>
              <w:ind w:left="354" w:right="334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pacing w:val="-9"/>
                <w:sz w:val="30"/>
              </w:rPr>
              <w:t>审核机关</w:t>
            </w:r>
          </w:p>
          <w:p>
            <w:pPr>
              <w:pStyle w:val="11"/>
              <w:spacing w:before="1" w:line="242" w:lineRule="auto"/>
              <w:ind w:left="54" w:right="34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（部门</w:t>
            </w:r>
            <w:r>
              <w:rPr>
                <w:rFonts w:hint="eastAsia" w:ascii="仿宋_GB2312" w:eastAsia="仿宋_GB2312"/>
                <w:spacing w:val="-17"/>
                <w:sz w:val="30"/>
              </w:rPr>
              <w:t xml:space="preserve">） </w:t>
            </w: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7913" w:type="dxa"/>
            <w:tcBorders>
              <w:right w:val="single" w:color="000000" w:sz="8" w:space="0"/>
            </w:tcBorders>
          </w:tcPr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spacing w:before="6"/>
              <w:rPr>
                <w:rFonts w:ascii="段宁毛笔行书"/>
                <w:sz w:val="20"/>
              </w:rPr>
            </w:pPr>
          </w:p>
          <w:p>
            <w:pPr>
              <w:pStyle w:val="11"/>
              <w:tabs>
                <w:tab w:val="left" w:pos="6358"/>
                <w:tab w:val="left" w:pos="6958"/>
              </w:tabs>
              <w:spacing w:line="242" w:lineRule="auto"/>
              <w:ind w:left="5758" w:right="634" w:firstLine="75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（盖章） 年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pacing w:val="-17"/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1309" w:type="dxa"/>
            <w:tcBorders>
              <w:left w:val="single" w:color="000000" w:sz="8" w:space="0"/>
            </w:tcBorders>
          </w:tcPr>
          <w:p>
            <w:pPr>
              <w:pStyle w:val="11"/>
              <w:spacing w:before="3"/>
              <w:rPr>
                <w:rFonts w:ascii="段宁毛笔行书"/>
                <w:sz w:val="33"/>
              </w:rPr>
            </w:pPr>
          </w:p>
          <w:p>
            <w:pPr>
              <w:pStyle w:val="11"/>
              <w:spacing w:line="242" w:lineRule="auto"/>
              <w:ind w:left="354" w:right="334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审批机关意见</w:t>
            </w:r>
          </w:p>
        </w:tc>
        <w:tc>
          <w:tcPr>
            <w:tcW w:w="7913" w:type="dxa"/>
            <w:tcBorders>
              <w:right w:val="single" w:color="000000" w:sz="8" w:space="0"/>
            </w:tcBorders>
          </w:tcPr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spacing w:before="2"/>
              <w:rPr>
                <w:rFonts w:ascii="段宁毛笔行书"/>
                <w:sz w:val="38"/>
              </w:rPr>
            </w:pPr>
          </w:p>
          <w:p>
            <w:pPr>
              <w:pStyle w:val="11"/>
              <w:tabs>
                <w:tab w:val="left" w:pos="6358"/>
                <w:tab w:val="left" w:pos="6958"/>
              </w:tabs>
              <w:spacing w:before="1" w:line="242" w:lineRule="auto"/>
              <w:ind w:left="5758" w:right="634" w:firstLine="75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（盖章） 年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pacing w:val="-17"/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309" w:type="dxa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before="14"/>
              <w:rPr>
                <w:rFonts w:ascii="段宁毛笔行书"/>
                <w:sz w:val="20"/>
              </w:rPr>
            </w:pPr>
          </w:p>
          <w:p>
            <w:pPr>
              <w:pStyle w:val="11"/>
              <w:ind w:left="354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备注</w:t>
            </w:r>
          </w:p>
        </w:tc>
        <w:tc>
          <w:tcPr>
            <w:tcW w:w="7913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</w:tbl>
    <w:p>
      <w:pPr>
        <w:spacing w:before="216"/>
        <w:ind w:left="0" w:right="709" w:firstLine="0"/>
        <w:jc w:val="right"/>
        <w:rPr>
          <w:rFonts w:hint="eastAsia" w:ascii="段宁毛笔行书" w:hAnsi="段宁毛笔行书" w:eastAsia="段宁毛笔行书"/>
          <w:sz w:val="27"/>
        </w:rPr>
        <w:sectPr>
          <w:pgSz w:w="11910" w:h="16840"/>
          <w:pgMar w:top="1580" w:right="1100" w:bottom="280" w:left="1140" w:header="720" w:footer="720" w:gutter="0"/>
        </w:sectPr>
      </w:pPr>
    </w:p>
    <w:p>
      <w:pPr>
        <w:bidi w:val="0"/>
        <w:jc w:val="left"/>
        <w:rPr>
          <w:rFonts w:hint="eastAsia"/>
        </w:rPr>
      </w:pPr>
      <w:bookmarkStart w:id="0" w:name="_GoBack"/>
      <w:bookmarkEnd w:id="0"/>
    </w:p>
    <w:sectPr>
      <w:type w:val="continuous"/>
      <w:pgSz w:w="11910" w:h="16840"/>
      <w:pgMar w:top="1580" w:right="1100" w:bottom="280" w:left="11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段宁毛笔行书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51577E1"/>
    <w:rsid w:val="395B11ED"/>
    <w:rsid w:val="6E0B5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282" w:lineRule="exact"/>
      <w:ind w:right="30"/>
      <w:jc w:val="center"/>
      <w:outlineLvl w:val="1"/>
    </w:pPr>
    <w:rPr>
      <w:rFonts w:ascii="方正小标宋简体" w:hAnsi="方正小标宋简体" w:eastAsia="方正小标宋简体" w:cs="方正小标宋简体"/>
      <w:sz w:val="84"/>
      <w:szCs w:val="8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line="688" w:lineRule="exact"/>
      <w:ind w:left="83"/>
      <w:outlineLvl w:val="3"/>
    </w:pPr>
    <w:rPr>
      <w:rFonts w:ascii="方正小标宋简体" w:hAnsi="方正小标宋简体" w:eastAsia="方正小标宋简体" w:cs="方正小标宋简体"/>
      <w:sz w:val="42"/>
      <w:szCs w:val="42"/>
      <w:lang w:val="zh-CN" w:eastAsia="zh-CN" w:bidi="zh-CN"/>
    </w:rPr>
  </w:style>
  <w:style w:type="paragraph" w:styleId="5">
    <w:name w:val="heading 4"/>
    <w:basedOn w:val="1"/>
    <w:next w:val="1"/>
    <w:qFormat/>
    <w:uiPriority w:val="1"/>
    <w:pPr>
      <w:spacing w:before="65"/>
      <w:ind w:right="31"/>
      <w:jc w:val="center"/>
      <w:outlineLvl w:val="4"/>
    </w:pPr>
    <w:rPr>
      <w:rFonts w:ascii="宋体" w:hAnsi="宋体" w:eastAsia="宋体" w:cs="宋体"/>
      <w:sz w:val="41"/>
      <w:szCs w:val="41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04"/>
      <w:ind w:left="1431" w:hanging="361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2021-01-11T01:27:00Z</dcterms:created>
  <dc:creator>shanf</dc:creator>
  <cp:lastModifiedBy>shanf</cp:lastModifiedBy>
  <dcterms:modified xsi:type="dcterms:W3CDTF">2021-01-11T12:54:26Z</dcterms:modified>
  <dc:title>10.indd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Adobe InDesign CS5 (7.0.2)</vt:lpwstr>
  </property>
  <property fmtid="{D5CDD505-2E9C-101B-9397-08002B2CF9AE}" pid="4" name="LastSaved">
    <vt:filetime>2021-01-11T00:00:00Z</vt:filetime>
  </property>
  <property fmtid="{D5CDD505-2E9C-101B-9397-08002B2CF9AE}" pid="5" name="KSOProductBuildVer">
    <vt:lpwstr>2052-11.1.0.9828</vt:lpwstr>
  </property>
</Properties>
</file>